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9" w:rsidRPr="007065BC" w:rsidRDefault="00B26536" w:rsidP="00334CD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400685</wp:posOffset>
            </wp:positionH>
            <wp:positionV relativeFrom="page">
              <wp:posOffset>150495</wp:posOffset>
            </wp:positionV>
            <wp:extent cx="5486400" cy="1330960"/>
            <wp:effectExtent l="0" t="0" r="0" b="2540"/>
            <wp:wrapNone/>
            <wp:docPr id="2" name="Immagine 2" descr="logo09_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09_ defini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B39" w:rsidRDefault="00573B39" w:rsidP="00334CD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573B39" w:rsidRDefault="00573B39" w:rsidP="00334CD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573B39" w:rsidRDefault="00573B39" w:rsidP="00334CD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573B39" w:rsidRDefault="007905C1" w:rsidP="0079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05C1">
        <w:rPr>
          <w:rFonts w:ascii="Arial" w:hAnsi="Arial" w:cs="Arial"/>
          <w:b/>
          <w:bCs/>
          <w:sz w:val="28"/>
          <w:szCs w:val="28"/>
        </w:rPr>
        <w:t xml:space="preserve">Avviso pubblico per l’attivazione delle misure previste dal programma “Reddito di autonomia” in favore di anziani e disabili residenti nei Comuni dell’Ambito </w:t>
      </w:r>
    </w:p>
    <w:p w:rsidR="007905C1" w:rsidRPr="007065BC" w:rsidRDefault="007905C1" w:rsidP="0079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C7EF4">
        <w:t xml:space="preserve">DGR n. 4152 </w:t>
      </w:r>
      <w:r w:rsidRPr="00FB61A9">
        <w:t>dell’8 ottobre 2015</w:t>
      </w:r>
    </w:p>
    <w:p w:rsidR="00573B39" w:rsidRPr="007065BC" w:rsidRDefault="00573B39" w:rsidP="00334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93B" w:rsidRDefault="00573B39" w:rsidP="00A7493B">
      <w:pPr>
        <w:spacing w:after="0" w:line="240" w:lineRule="auto"/>
        <w:jc w:val="center"/>
        <w:rPr>
          <w:rFonts w:ascii="Arial" w:hAnsi="Arial" w:cs="Arial"/>
          <w:color w:val="365F91"/>
          <w:sz w:val="20"/>
          <w:szCs w:val="20"/>
        </w:rPr>
      </w:pPr>
      <w:r w:rsidRPr="00111462">
        <w:rPr>
          <w:rFonts w:ascii="Arial" w:hAnsi="Arial" w:cs="Arial"/>
          <w:color w:val="365F91"/>
          <w:sz w:val="20"/>
          <w:szCs w:val="20"/>
        </w:rPr>
        <w:t xml:space="preserve">  </w:t>
      </w:r>
    </w:p>
    <w:p w:rsidR="00A7493B" w:rsidRPr="00111462" w:rsidRDefault="00A7493B" w:rsidP="00A7493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73B39" w:rsidRPr="00111462" w:rsidRDefault="00573B39" w:rsidP="000167A1">
      <w:pPr>
        <w:numPr>
          <w:ilvl w:val="0"/>
          <w:numId w:val="1"/>
        </w:numPr>
        <w:pBdr>
          <w:top w:val="single" w:sz="4" w:space="1" w:color="E36C0A"/>
          <w:left w:val="single" w:sz="4" w:space="4" w:color="E36C0A"/>
          <w:bottom w:val="single" w:sz="4" w:space="1" w:color="E36C0A"/>
          <w:right w:val="single" w:sz="4" w:space="4" w:color="E36C0A"/>
        </w:pBd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11462">
        <w:rPr>
          <w:rFonts w:ascii="Arial" w:hAnsi="Arial" w:cs="Arial"/>
          <w:b/>
          <w:bCs/>
          <w:sz w:val="20"/>
          <w:szCs w:val="20"/>
        </w:rPr>
        <w:t>PREMESSE</w:t>
      </w:r>
    </w:p>
    <w:p w:rsidR="00573B39" w:rsidRDefault="00E92AEC" w:rsidP="00B1793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92AEC">
        <w:rPr>
          <w:rFonts w:ascii="Arial" w:hAnsi="Arial" w:cs="Arial"/>
          <w:sz w:val="20"/>
          <w:szCs w:val="20"/>
          <w:lang w:eastAsia="it-IT"/>
        </w:rPr>
        <w:t>Regione Lombardia ha avviato la sperimentazione “Reddito di autonomia” approvando, DGR n. 4152 dell’8 ottobre 2015, un pacchetto di misure rivolte ai cittadini lombardi in condizione</w:t>
      </w:r>
      <w:r w:rsidR="004128B9">
        <w:rPr>
          <w:rFonts w:ascii="Arial" w:hAnsi="Arial" w:cs="Arial"/>
          <w:sz w:val="20"/>
          <w:szCs w:val="20"/>
          <w:lang w:eastAsia="it-IT"/>
        </w:rPr>
        <w:t xml:space="preserve"> di difficoltà ed ha individuato</w:t>
      </w:r>
      <w:r w:rsidRPr="00E92AEC">
        <w:rPr>
          <w:rFonts w:ascii="Arial" w:hAnsi="Arial" w:cs="Arial"/>
          <w:sz w:val="20"/>
          <w:szCs w:val="20"/>
          <w:lang w:eastAsia="it-IT"/>
        </w:rPr>
        <w:t xml:space="preserve"> cinque azioni a favore di famiglie con redditi bassi, di persone fragili come anziani e disabili e di disoccupati che non hanno alcuna entrata perché hanno finito la cassaintegrazione o la mobilità</w:t>
      </w:r>
      <w:r>
        <w:rPr>
          <w:rFonts w:ascii="Arial" w:hAnsi="Arial" w:cs="Arial"/>
          <w:sz w:val="20"/>
          <w:szCs w:val="20"/>
          <w:lang w:eastAsia="it-IT"/>
        </w:rPr>
        <w:t>.</w:t>
      </w:r>
    </w:p>
    <w:p w:rsidR="00E92AEC" w:rsidRPr="00E92AEC" w:rsidRDefault="00E92AEC" w:rsidP="00B1793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L’ambito di Garbagnate M.se ha aderito alle Misure di sostegno in favore di anziani e disabili.</w:t>
      </w:r>
    </w:p>
    <w:p w:rsidR="00573B39" w:rsidRPr="00111462" w:rsidRDefault="00573B39" w:rsidP="00B1793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73B39" w:rsidRPr="00111462" w:rsidRDefault="00573B39" w:rsidP="00B179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B39" w:rsidRPr="00111462" w:rsidRDefault="00573B39" w:rsidP="000167A1">
      <w:pPr>
        <w:numPr>
          <w:ilvl w:val="0"/>
          <w:numId w:val="1"/>
        </w:numPr>
        <w:pBdr>
          <w:top w:val="single" w:sz="4" w:space="1" w:color="E36C0A"/>
          <w:left w:val="single" w:sz="4" w:space="4" w:color="E36C0A"/>
          <w:bottom w:val="single" w:sz="4" w:space="1" w:color="E36C0A"/>
          <w:right w:val="single" w:sz="4" w:space="4" w:color="E36C0A"/>
        </w:pBd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11462">
        <w:rPr>
          <w:rFonts w:ascii="Arial" w:hAnsi="Arial" w:cs="Arial"/>
          <w:b/>
          <w:bCs/>
          <w:sz w:val="20"/>
          <w:szCs w:val="20"/>
        </w:rPr>
        <w:t>DESTINATARI</w:t>
      </w:r>
      <w:r w:rsidR="00ED12B8">
        <w:rPr>
          <w:rFonts w:ascii="Arial" w:hAnsi="Arial" w:cs="Arial"/>
          <w:b/>
          <w:bCs/>
          <w:sz w:val="20"/>
          <w:szCs w:val="20"/>
        </w:rPr>
        <w:t xml:space="preserve"> E REQUISITI </w:t>
      </w:r>
    </w:p>
    <w:p w:rsidR="00ED12B8" w:rsidRDefault="00ED12B8" w:rsidP="00B179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73B39" w:rsidRDefault="00ED12B8" w:rsidP="00ED12B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ANZIANI : </w:t>
      </w:r>
      <w:r w:rsidRPr="00ED12B8">
        <w:rPr>
          <w:rFonts w:ascii="Arial" w:hAnsi="Arial" w:cs="Arial"/>
          <w:sz w:val="20"/>
          <w:szCs w:val="20"/>
          <w:lang w:eastAsia="it-IT"/>
        </w:rPr>
        <w:t>Voucher di 400 euro al mese per 12 mesi per finanziare interventi volti a migliorare la qualità della vita delle famiglie e delle persone anziane con limitazione dell’autonomia</w:t>
      </w:r>
    </w:p>
    <w:p w:rsidR="00ED12B8" w:rsidRPr="00ED12B8" w:rsidRDefault="00ED12B8" w:rsidP="00ED12B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Età pari o superiore a 75 anni</w:t>
      </w:r>
    </w:p>
    <w:p w:rsidR="00ED12B8" w:rsidRPr="00ED12B8" w:rsidRDefault="00ED12B8" w:rsidP="00ED12B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 xml:space="preserve">Con compromissione funzionale lieve </w:t>
      </w:r>
    </w:p>
    <w:p w:rsidR="00ED12B8" w:rsidRPr="00ED12B8" w:rsidRDefault="00ED12B8" w:rsidP="00ED12B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Stadio iniziale di demenza</w:t>
      </w:r>
    </w:p>
    <w:p w:rsidR="00ED12B8" w:rsidRPr="00ED12B8" w:rsidRDefault="00ED12B8" w:rsidP="00ED12B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 xml:space="preserve">Altre patologie </w:t>
      </w:r>
      <w:proofErr w:type="spellStart"/>
      <w:r w:rsidRPr="00ED12B8">
        <w:rPr>
          <w:rFonts w:ascii="Arial" w:hAnsi="Arial" w:cs="Arial"/>
          <w:sz w:val="20"/>
          <w:szCs w:val="20"/>
          <w:lang w:eastAsia="it-IT"/>
        </w:rPr>
        <w:t>psico</w:t>
      </w:r>
      <w:proofErr w:type="spellEnd"/>
      <w:r w:rsidRPr="00ED12B8">
        <w:rPr>
          <w:rFonts w:ascii="Arial" w:hAnsi="Arial" w:cs="Arial"/>
          <w:sz w:val="20"/>
          <w:szCs w:val="20"/>
          <w:lang w:eastAsia="it-IT"/>
        </w:rPr>
        <w:t>-geriatriche</w:t>
      </w:r>
    </w:p>
    <w:p w:rsidR="00ED12B8" w:rsidRPr="00ED12B8" w:rsidRDefault="00ED12B8" w:rsidP="00ED12B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Vivono al domicilio</w:t>
      </w:r>
    </w:p>
    <w:p w:rsidR="00ED12B8" w:rsidRPr="00ED12B8" w:rsidRDefault="00ED12B8" w:rsidP="00ED12B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Non usufruiscono di altri servizi sociali o socio-sanitari</w:t>
      </w:r>
    </w:p>
    <w:p w:rsidR="00ED12B8" w:rsidRDefault="00ED12B8" w:rsidP="00ED12B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ISEE pari o inferiore a € 10.000</w:t>
      </w:r>
    </w:p>
    <w:p w:rsidR="00ED12B8" w:rsidRDefault="00ED12B8" w:rsidP="00ED12B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D12B8" w:rsidRDefault="00ED12B8" w:rsidP="00ED12B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b/>
          <w:sz w:val="20"/>
          <w:szCs w:val="20"/>
          <w:lang w:eastAsia="it-IT"/>
        </w:rPr>
        <w:t>DISABILI: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Pr="00ED12B8">
        <w:rPr>
          <w:rFonts w:ascii="Arial" w:hAnsi="Arial" w:cs="Arial"/>
          <w:sz w:val="20"/>
          <w:szCs w:val="20"/>
          <w:lang w:eastAsia="it-IT"/>
        </w:rPr>
        <w:t>Voucher di 400 euro al mese per 12 mesi per finanziare interventi volti a favorire lo sviluppo dell’autonomia finalizzata all’inclusione sociale per le persone disabili</w:t>
      </w:r>
    </w:p>
    <w:p w:rsidR="00ED12B8" w:rsidRP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Giovani e adulti disabili medio/gravi tra i 16/35 anni con disabilità intellettiva</w:t>
      </w:r>
    </w:p>
    <w:p w:rsidR="00ED12B8" w:rsidRP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Superiore ai 35 anni con esiti da trauma o patologie invalidanti</w:t>
      </w:r>
    </w:p>
    <w:p w:rsidR="00ED12B8" w:rsidRP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Non sono già in carico ai servizi</w:t>
      </w:r>
    </w:p>
    <w:p w:rsidR="00ED12B8" w:rsidRP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 xml:space="preserve">Non usufruiscono di altri servizi sociali o socio-sanitari </w:t>
      </w:r>
    </w:p>
    <w:p w:rsidR="00ED12B8" w:rsidRP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 xml:space="preserve">Non beneficiano della Misura B2 </w:t>
      </w:r>
    </w:p>
    <w:p w:rsidR="00ED12B8" w:rsidRP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Non frequentano corsi di formazione</w:t>
      </w:r>
    </w:p>
    <w:p w:rsid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ISEE pari o inferiore a € 10.000</w:t>
      </w:r>
    </w:p>
    <w:p w:rsidR="00ED12B8" w:rsidRDefault="00ED12B8" w:rsidP="00ED12B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73B39" w:rsidRPr="00111462" w:rsidRDefault="00573B39" w:rsidP="000345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FF"/>
          <w:sz w:val="20"/>
          <w:szCs w:val="20"/>
        </w:rPr>
      </w:pPr>
    </w:p>
    <w:p w:rsidR="00573B39" w:rsidRPr="00111462" w:rsidRDefault="00573B39" w:rsidP="000167A1">
      <w:pPr>
        <w:numPr>
          <w:ilvl w:val="0"/>
          <w:numId w:val="1"/>
        </w:numPr>
        <w:pBdr>
          <w:top w:val="single" w:sz="4" w:space="1" w:color="E36C0A"/>
          <w:left w:val="single" w:sz="4" w:space="4" w:color="E36C0A"/>
          <w:bottom w:val="single" w:sz="4" w:space="1" w:color="E36C0A"/>
          <w:right w:val="single" w:sz="4" w:space="4" w:color="E36C0A"/>
        </w:pBd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11462">
        <w:rPr>
          <w:rFonts w:ascii="Arial" w:hAnsi="Arial" w:cs="Arial"/>
          <w:b/>
          <w:bCs/>
          <w:sz w:val="20"/>
          <w:szCs w:val="20"/>
        </w:rPr>
        <w:t>STRUMENTI E RISORSE</w:t>
      </w:r>
    </w:p>
    <w:p w:rsidR="00573B39" w:rsidRPr="00111462" w:rsidRDefault="00573B39" w:rsidP="00DF0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D12B8" w:rsidRPr="00ED12B8" w:rsidRDefault="00ED12B8" w:rsidP="00ED12B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 xml:space="preserve">L’assegno di autonomia per persone anziane e disabili non è un contributo economico, ma corrisponde ad un </w:t>
      </w:r>
      <w:r w:rsidRPr="00ED12B8">
        <w:rPr>
          <w:rFonts w:ascii="Arial" w:hAnsi="Arial" w:cs="Arial"/>
          <w:sz w:val="20"/>
          <w:szCs w:val="20"/>
          <w:u w:val="single"/>
          <w:lang w:eastAsia="it-IT"/>
        </w:rPr>
        <w:t>voucher che dà la possibilità al beneficiario di utilizzare alcuni servizi</w:t>
      </w:r>
      <w:r w:rsidRPr="00ED12B8">
        <w:rPr>
          <w:rFonts w:ascii="Arial" w:hAnsi="Arial" w:cs="Arial"/>
          <w:sz w:val="20"/>
          <w:szCs w:val="20"/>
          <w:lang w:eastAsia="it-IT"/>
        </w:rPr>
        <w:t xml:space="preserve"> in particolare:</w:t>
      </w:r>
    </w:p>
    <w:p w:rsidR="00ED12B8" w:rsidRPr="00ED12B8" w:rsidRDefault="00ED12B8" w:rsidP="00ED12B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>A</w:t>
      </w:r>
      <w:r>
        <w:rPr>
          <w:rFonts w:ascii="Arial" w:hAnsi="Arial" w:cs="Arial"/>
          <w:sz w:val="20"/>
          <w:szCs w:val="20"/>
          <w:lang w:eastAsia="it-IT"/>
        </w:rPr>
        <w:t>ssegno di autonomia per anziani</w:t>
      </w:r>
      <w:r w:rsidRPr="00ED12B8">
        <w:rPr>
          <w:rFonts w:ascii="Arial" w:hAnsi="Arial" w:cs="Arial"/>
          <w:sz w:val="20"/>
          <w:szCs w:val="20"/>
          <w:lang w:eastAsia="it-IT"/>
        </w:rPr>
        <w:t xml:space="preserve">:  voucher di 400 euro al mese, per dodici mesi, per garantire l'autonomia personale e relazionale delle persone anziane attraverso prestazioni di cura della persona e del domicilio </w:t>
      </w:r>
      <w:proofErr w:type="spellStart"/>
      <w:r w:rsidRPr="00ED12B8">
        <w:rPr>
          <w:rFonts w:ascii="Arial" w:hAnsi="Arial" w:cs="Arial"/>
          <w:sz w:val="20"/>
          <w:szCs w:val="20"/>
          <w:lang w:eastAsia="it-IT"/>
        </w:rPr>
        <w:t>nonchè</w:t>
      </w:r>
      <w:proofErr w:type="spellEnd"/>
      <w:r w:rsidRPr="00ED12B8">
        <w:rPr>
          <w:rFonts w:ascii="Arial" w:hAnsi="Arial" w:cs="Arial"/>
          <w:sz w:val="20"/>
          <w:szCs w:val="20"/>
          <w:lang w:eastAsia="it-IT"/>
        </w:rPr>
        <w:t xml:space="preserve"> attività della vita sociale e delle relazioni attraverso anche la frequenza di centri/servizi dedicati; </w:t>
      </w:r>
    </w:p>
    <w:p w:rsidR="00ED12B8" w:rsidRDefault="00ED12B8" w:rsidP="00ED12B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D12B8">
        <w:rPr>
          <w:rFonts w:ascii="Arial" w:hAnsi="Arial" w:cs="Arial"/>
          <w:sz w:val="20"/>
          <w:szCs w:val="20"/>
          <w:lang w:eastAsia="it-IT"/>
        </w:rPr>
        <w:t xml:space="preserve">Assegni di autonomia per disabili : voucher di 400 euro al mese finalizzato a sostenere percorsi di autonomia della persona disabile in rapporto al nucleo familiare </w:t>
      </w:r>
      <w:proofErr w:type="spellStart"/>
      <w:r w:rsidRPr="00ED12B8">
        <w:rPr>
          <w:rFonts w:ascii="Arial" w:hAnsi="Arial" w:cs="Arial"/>
          <w:sz w:val="20"/>
          <w:szCs w:val="20"/>
          <w:lang w:eastAsia="it-IT"/>
        </w:rPr>
        <w:t>nonchè</w:t>
      </w:r>
      <w:proofErr w:type="spellEnd"/>
      <w:r w:rsidRPr="00ED12B8">
        <w:rPr>
          <w:rFonts w:ascii="Arial" w:hAnsi="Arial" w:cs="Arial"/>
          <w:sz w:val="20"/>
          <w:szCs w:val="20"/>
          <w:lang w:eastAsia="it-IT"/>
        </w:rPr>
        <w:t xml:space="preserve"> percorsi di inclusione in contesti sociali e nella vita di relazione.</w:t>
      </w:r>
    </w:p>
    <w:p w:rsidR="00ED12B8" w:rsidRDefault="00ED12B8" w:rsidP="00B179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B39" w:rsidRDefault="00ED12B8" w:rsidP="00B179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12B8">
        <w:rPr>
          <w:rFonts w:ascii="Arial" w:hAnsi="Arial" w:cs="Arial"/>
          <w:sz w:val="20"/>
          <w:szCs w:val="20"/>
        </w:rPr>
        <w:t>Regione Lombardia con Decreto n. 11643 (anziani) e Decreto n. 11640 (disabili) del 21 novembre ha riconosciuto all’Ambito di Garbagnate M.se</w:t>
      </w:r>
      <w:r>
        <w:rPr>
          <w:rFonts w:ascii="Arial" w:hAnsi="Arial" w:cs="Arial"/>
          <w:sz w:val="20"/>
          <w:szCs w:val="20"/>
        </w:rPr>
        <w:t xml:space="preserve"> la possibilità di riconoscere voucher a:</w:t>
      </w:r>
    </w:p>
    <w:p w:rsid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12 anziani</w:t>
      </w:r>
    </w:p>
    <w:p w:rsidR="00ED12B8" w:rsidRPr="00ED12B8" w:rsidRDefault="00ED12B8" w:rsidP="00ED12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12 disabili.</w:t>
      </w:r>
    </w:p>
    <w:p w:rsidR="004E6D9C" w:rsidRDefault="004E6D9C" w:rsidP="00B179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C19" w:rsidRDefault="002F1C19" w:rsidP="00B179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B39" w:rsidRPr="00111462" w:rsidRDefault="00E92AEC" w:rsidP="000167A1">
      <w:pPr>
        <w:numPr>
          <w:ilvl w:val="0"/>
          <w:numId w:val="1"/>
        </w:numPr>
        <w:pBdr>
          <w:top w:val="single" w:sz="4" w:space="0" w:color="E36C0A"/>
          <w:left w:val="single" w:sz="4" w:space="4" w:color="E36C0A"/>
          <w:bottom w:val="single" w:sz="4" w:space="1" w:color="E36C0A"/>
          <w:right w:val="single" w:sz="4" w:space="4" w:color="E36C0A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MODALITA’ DI PRESENTAZIONE DELLA DOMANDA E ASSEGNAZIONE DEL VOUCHER </w:t>
      </w:r>
    </w:p>
    <w:p w:rsidR="00573B39" w:rsidRPr="00111462" w:rsidRDefault="00573B39" w:rsidP="00A94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E92AEC" w:rsidRDefault="00E92AEC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La domanda deve essere presenta al Servizio Sociale dei Comuni di residenza e deve essere protocollata  entro venerdì </w:t>
      </w:r>
      <w:r w:rsidRPr="00E92AEC">
        <w:rPr>
          <w:rFonts w:ascii="Arial" w:hAnsi="Arial" w:cs="Arial"/>
          <w:b/>
          <w:sz w:val="20"/>
          <w:szCs w:val="20"/>
          <w:lang w:eastAsia="it-IT"/>
        </w:rPr>
        <w:t>29 gennaio 2016</w:t>
      </w:r>
      <w:r>
        <w:rPr>
          <w:rFonts w:ascii="Arial" w:hAnsi="Arial" w:cs="Arial"/>
          <w:sz w:val="20"/>
          <w:szCs w:val="20"/>
          <w:lang w:eastAsia="it-IT"/>
        </w:rPr>
        <w:t xml:space="preserve"> (rispettando gli orari previsti nei diversi Comuni).</w:t>
      </w:r>
    </w:p>
    <w:p w:rsidR="00E92AEC" w:rsidRDefault="00E92AEC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92AEC" w:rsidRDefault="00E92AEC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La domanda deve essere compilata sull’apposito modulo e prevedere in allegato: </w:t>
      </w:r>
    </w:p>
    <w:p w:rsidR="00E92AEC" w:rsidRDefault="00E92AEC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92AEC" w:rsidRPr="00E92AEC" w:rsidRDefault="00E92AEC" w:rsidP="00B201AB">
      <w:pPr>
        <w:pStyle w:val="Paragrafoelenco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92AEC">
        <w:rPr>
          <w:rFonts w:ascii="Arial" w:hAnsi="Arial" w:cs="Arial"/>
          <w:sz w:val="20"/>
          <w:szCs w:val="20"/>
          <w:lang w:eastAsia="it-IT"/>
        </w:rPr>
        <w:t>Attestazione ISEE</w:t>
      </w:r>
    </w:p>
    <w:p w:rsidR="00E92AEC" w:rsidRPr="00E92AEC" w:rsidRDefault="00E92AEC" w:rsidP="00B201AB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73B39" w:rsidRDefault="00E92AEC" w:rsidP="00B201AB">
      <w:pPr>
        <w:pStyle w:val="Paragrafoelenco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</w:t>
      </w:r>
      <w:r w:rsidRPr="00E92AEC">
        <w:rPr>
          <w:rFonts w:ascii="Arial" w:hAnsi="Arial" w:cs="Arial"/>
          <w:sz w:val="20"/>
          <w:szCs w:val="20"/>
          <w:lang w:eastAsia="it-IT"/>
        </w:rPr>
        <w:t xml:space="preserve">ertificazione di invalidità e/o eventuale documentazione medica attestante </w:t>
      </w:r>
      <w:r>
        <w:rPr>
          <w:rFonts w:ascii="Arial" w:hAnsi="Arial" w:cs="Arial"/>
          <w:sz w:val="20"/>
          <w:szCs w:val="20"/>
          <w:lang w:eastAsia="it-IT"/>
        </w:rPr>
        <w:t xml:space="preserve">per gli anziani </w:t>
      </w:r>
      <w:r w:rsidRPr="00E92AEC">
        <w:rPr>
          <w:rFonts w:ascii="Arial" w:hAnsi="Arial" w:cs="Arial"/>
          <w:sz w:val="20"/>
          <w:szCs w:val="20"/>
          <w:lang w:eastAsia="it-IT"/>
        </w:rPr>
        <w:t xml:space="preserve">compromissione  funzionale lieve conseguente ad uno stadio iniziale di demenza o di altre patologie di natura </w:t>
      </w:r>
      <w:r>
        <w:rPr>
          <w:rFonts w:ascii="Arial" w:hAnsi="Arial" w:cs="Arial"/>
          <w:sz w:val="20"/>
          <w:szCs w:val="20"/>
          <w:lang w:eastAsia="it-IT"/>
        </w:rPr>
        <w:t>psicogeriatrica</w:t>
      </w:r>
    </w:p>
    <w:p w:rsidR="00B201AB" w:rsidRPr="00B201AB" w:rsidRDefault="00B201AB" w:rsidP="00B201A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92AEC" w:rsidRDefault="00E92AEC" w:rsidP="00B201AB">
      <w:pPr>
        <w:pStyle w:val="Paragrafoelenco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Informativa privacy</w:t>
      </w:r>
      <w:r w:rsidR="00B201AB">
        <w:rPr>
          <w:rFonts w:ascii="Arial" w:hAnsi="Arial" w:cs="Arial"/>
          <w:sz w:val="20"/>
          <w:szCs w:val="20"/>
          <w:lang w:eastAsia="it-IT"/>
        </w:rPr>
        <w:t>.</w:t>
      </w:r>
    </w:p>
    <w:p w:rsidR="00E92AEC" w:rsidRPr="00E92AEC" w:rsidRDefault="00E92AEC" w:rsidP="00B201AB">
      <w:pPr>
        <w:pStyle w:val="Paragrafoelenco"/>
        <w:spacing w:line="240" w:lineRule="auto"/>
        <w:rPr>
          <w:rFonts w:ascii="Arial" w:hAnsi="Arial" w:cs="Arial"/>
          <w:sz w:val="20"/>
          <w:szCs w:val="20"/>
          <w:lang w:eastAsia="it-IT"/>
        </w:rPr>
      </w:pPr>
    </w:p>
    <w:p w:rsidR="00E92AEC" w:rsidRDefault="00B201AB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Le domande raccolte devono essere inoltrate </w:t>
      </w:r>
      <w:r w:rsidR="004128B9">
        <w:rPr>
          <w:rFonts w:ascii="Arial" w:hAnsi="Arial" w:cs="Arial"/>
          <w:sz w:val="20"/>
          <w:szCs w:val="20"/>
          <w:lang w:eastAsia="it-IT"/>
        </w:rPr>
        <w:t xml:space="preserve">a cura dei Comuni </w:t>
      </w:r>
      <w:r>
        <w:rPr>
          <w:rFonts w:ascii="Arial" w:hAnsi="Arial" w:cs="Arial"/>
          <w:sz w:val="20"/>
          <w:szCs w:val="20"/>
          <w:lang w:eastAsia="it-IT"/>
        </w:rPr>
        <w:t xml:space="preserve">all’Ufficio di Piano dell’Ambito </w:t>
      </w:r>
      <w:r w:rsidRPr="00B201AB">
        <w:rPr>
          <w:rFonts w:ascii="Arial" w:hAnsi="Arial" w:cs="Arial"/>
          <w:sz w:val="20"/>
          <w:u w:val="single"/>
        </w:rPr>
        <w:t>INDEROGABILMENTE entro il 2 febbraio 2016</w:t>
      </w:r>
      <w:r w:rsidRPr="00B201AB">
        <w:rPr>
          <w:rFonts w:ascii="Arial" w:hAnsi="Arial" w:cs="Arial"/>
          <w:sz w:val="20"/>
        </w:rPr>
        <w:t>.</w:t>
      </w:r>
    </w:p>
    <w:p w:rsidR="00B201AB" w:rsidRDefault="00B201AB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2F1C19" w:rsidRDefault="002F1C19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L’Ufficio di piano provvederà a verificare la correttezza e la completezza delle domande ai fini dell’Ammissione /Esclusione dal beneficio. </w:t>
      </w:r>
    </w:p>
    <w:p w:rsidR="00B201AB" w:rsidRDefault="002F1C19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Verranno redatte</w:t>
      </w:r>
      <w:r w:rsidR="00B201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due</w:t>
      </w:r>
      <w:r w:rsidR="00B201AB">
        <w:rPr>
          <w:rFonts w:ascii="Arial" w:hAnsi="Arial" w:cs="Arial"/>
          <w:sz w:val="20"/>
        </w:rPr>
        <w:t xml:space="preserve"> graduatori</w:t>
      </w:r>
      <w:r>
        <w:rPr>
          <w:rFonts w:ascii="Arial" w:hAnsi="Arial" w:cs="Arial"/>
          <w:sz w:val="20"/>
        </w:rPr>
        <w:t>e</w:t>
      </w:r>
      <w:r w:rsidR="00B201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cura dell’Ufficio di Piano che sulla base delle condizioni economiche (valore ISEE).</w:t>
      </w:r>
    </w:p>
    <w:p w:rsidR="00B201AB" w:rsidRDefault="00B201AB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B201AB" w:rsidRDefault="00B201AB" w:rsidP="00E92AE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Prima dell’</w:t>
      </w:r>
      <w:r w:rsidR="00C9521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ttivazione degli interventi sarà effettuata</w:t>
      </w:r>
    </w:p>
    <w:p w:rsidR="00B201AB" w:rsidRDefault="00B201AB" w:rsidP="00B201AB">
      <w:pPr>
        <w:pStyle w:val="Paragrafoelenco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la </w:t>
      </w:r>
      <w:r w:rsidRPr="00B201AB">
        <w:rPr>
          <w:rFonts w:ascii="Arial" w:hAnsi="Arial" w:cs="Arial"/>
          <w:sz w:val="20"/>
          <w:szCs w:val="20"/>
          <w:lang w:eastAsia="it-IT"/>
        </w:rPr>
        <w:t>Valutazione multidimensionale</w:t>
      </w:r>
    </w:p>
    <w:p w:rsidR="00B201AB" w:rsidRDefault="00B201AB" w:rsidP="00B201AB">
      <w:pPr>
        <w:pStyle w:val="Paragrafoelenco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la </w:t>
      </w:r>
      <w:r w:rsidRPr="00B201AB">
        <w:rPr>
          <w:rFonts w:ascii="Arial" w:hAnsi="Arial" w:cs="Arial"/>
          <w:sz w:val="20"/>
          <w:szCs w:val="20"/>
          <w:lang w:eastAsia="it-IT"/>
        </w:rPr>
        <w:t xml:space="preserve">Predisposizione del progetto Individuale (PI) e </w:t>
      </w:r>
      <w:r>
        <w:rPr>
          <w:rFonts w:ascii="Arial" w:hAnsi="Arial" w:cs="Arial"/>
          <w:sz w:val="20"/>
          <w:szCs w:val="20"/>
          <w:lang w:eastAsia="it-IT"/>
        </w:rPr>
        <w:t xml:space="preserve">la definizione delle </w:t>
      </w:r>
      <w:r w:rsidRPr="00B201AB">
        <w:rPr>
          <w:rFonts w:ascii="Arial" w:hAnsi="Arial" w:cs="Arial"/>
          <w:sz w:val="20"/>
          <w:szCs w:val="20"/>
          <w:lang w:eastAsia="it-IT"/>
        </w:rPr>
        <w:t>attività di case management</w:t>
      </w:r>
      <w:r w:rsidR="002F1C19">
        <w:rPr>
          <w:rFonts w:ascii="Arial" w:hAnsi="Arial" w:cs="Arial"/>
          <w:sz w:val="20"/>
          <w:szCs w:val="20"/>
          <w:lang w:eastAsia="it-IT"/>
        </w:rPr>
        <w:t>.</w:t>
      </w:r>
    </w:p>
    <w:p w:rsidR="00C95213" w:rsidRDefault="00C95213" w:rsidP="002F1C1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2F1C19" w:rsidRDefault="002F1C19" w:rsidP="002F1C1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Nel corso dell’anno di erogazione del servizio verrà effettuato il monitoraggio dell’attività.</w:t>
      </w:r>
    </w:p>
    <w:p w:rsidR="00C95213" w:rsidRDefault="00C95213" w:rsidP="002F1C1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2F1C19" w:rsidRPr="002F1C19" w:rsidRDefault="002F1C19" w:rsidP="002F1C1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it-IT"/>
        </w:rPr>
        <w:t xml:space="preserve">All’avvio e al termine dell’intervento verranno somministrati agli utenti/famiglie due questionari ai fini della valutazione delle Misure. </w:t>
      </w:r>
    </w:p>
    <w:sectPr w:rsidR="002F1C19" w:rsidRPr="002F1C19" w:rsidSect="00B10221">
      <w:footerReference w:type="default" r:id="rId9"/>
      <w:pgSz w:w="11906" w:h="16838"/>
      <w:pgMar w:top="993" w:right="1133" w:bottom="1418" w:left="1134" w:header="708" w:footer="13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AB" w:rsidRDefault="00B201AB">
      <w:pPr>
        <w:spacing w:after="0" w:line="240" w:lineRule="auto"/>
      </w:pPr>
      <w:r>
        <w:separator/>
      </w:r>
    </w:p>
  </w:endnote>
  <w:endnote w:type="continuationSeparator" w:id="0">
    <w:p w:rsidR="00B201AB" w:rsidRDefault="00B2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AB" w:rsidRDefault="00B201AB" w:rsidP="00DC3D0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521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201AB" w:rsidRDefault="00B201AB" w:rsidP="00DC3D01">
    <w:pPr>
      <w:pStyle w:val="Pidipagina"/>
      <w:ind w:right="360"/>
      <w:jc w:val="center"/>
      <w:rPr>
        <w:rFonts w:ascii="Arial" w:hAnsi="Arial" w:cs="Arial"/>
        <w:sz w:val="20"/>
        <w:szCs w:val="20"/>
      </w:rPr>
    </w:pPr>
  </w:p>
  <w:p w:rsidR="00B201AB" w:rsidRDefault="00B201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AB" w:rsidRDefault="00B201AB">
      <w:pPr>
        <w:spacing w:after="0" w:line="240" w:lineRule="auto"/>
      </w:pPr>
      <w:r>
        <w:separator/>
      </w:r>
    </w:p>
  </w:footnote>
  <w:footnote w:type="continuationSeparator" w:id="0">
    <w:p w:rsidR="00B201AB" w:rsidRDefault="00B2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4D1"/>
    <w:multiLevelType w:val="hybridMultilevel"/>
    <w:tmpl w:val="374E19CC"/>
    <w:lvl w:ilvl="0" w:tplc="66148890">
      <w:numFmt w:val="bullet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22BC"/>
    <w:multiLevelType w:val="hybridMultilevel"/>
    <w:tmpl w:val="2B0E0264"/>
    <w:lvl w:ilvl="0" w:tplc="2AF2D4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5F84"/>
    <w:multiLevelType w:val="hybridMultilevel"/>
    <w:tmpl w:val="46DCE44A"/>
    <w:lvl w:ilvl="0" w:tplc="F10AB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44326"/>
    <w:multiLevelType w:val="hybridMultilevel"/>
    <w:tmpl w:val="A2D44714"/>
    <w:lvl w:ilvl="0" w:tplc="4D1809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D3F43"/>
    <w:multiLevelType w:val="hybridMultilevel"/>
    <w:tmpl w:val="5E5A3EC4"/>
    <w:lvl w:ilvl="0" w:tplc="4D1809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07E69"/>
    <w:multiLevelType w:val="hybridMultilevel"/>
    <w:tmpl w:val="7F08C654"/>
    <w:lvl w:ilvl="0" w:tplc="36D043F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04" w:hanging="360"/>
      </w:pPr>
    </w:lvl>
    <w:lvl w:ilvl="2" w:tplc="0410001B">
      <w:start w:val="1"/>
      <w:numFmt w:val="lowerRoman"/>
      <w:lvlText w:val="%3."/>
      <w:lvlJc w:val="right"/>
      <w:pPr>
        <w:ind w:left="2124" w:hanging="180"/>
      </w:pPr>
    </w:lvl>
    <w:lvl w:ilvl="3" w:tplc="0410000F">
      <w:start w:val="1"/>
      <w:numFmt w:val="decimal"/>
      <w:lvlText w:val="%4."/>
      <w:lvlJc w:val="left"/>
      <w:pPr>
        <w:ind w:left="2844" w:hanging="360"/>
      </w:pPr>
    </w:lvl>
    <w:lvl w:ilvl="4" w:tplc="04100019">
      <w:start w:val="1"/>
      <w:numFmt w:val="lowerLetter"/>
      <w:lvlText w:val="%5."/>
      <w:lvlJc w:val="left"/>
      <w:pPr>
        <w:ind w:left="3564" w:hanging="360"/>
      </w:pPr>
    </w:lvl>
    <w:lvl w:ilvl="5" w:tplc="0410001B">
      <w:start w:val="1"/>
      <w:numFmt w:val="lowerRoman"/>
      <w:lvlText w:val="%6."/>
      <w:lvlJc w:val="right"/>
      <w:pPr>
        <w:ind w:left="4284" w:hanging="180"/>
      </w:pPr>
    </w:lvl>
    <w:lvl w:ilvl="6" w:tplc="0410000F">
      <w:start w:val="1"/>
      <w:numFmt w:val="decimal"/>
      <w:lvlText w:val="%7."/>
      <w:lvlJc w:val="left"/>
      <w:pPr>
        <w:ind w:left="5004" w:hanging="360"/>
      </w:pPr>
    </w:lvl>
    <w:lvl w:ilvl="7" w:tplc="04100019">
      <w:start w:val="1"/>
      <w:numFmt w:val="lowerLetter"/>
      <w:lvlText w:val="%8."/>
      <w:lvlJc w:val="left"/>
      <w:pPr>
        <w:ind w:left="5724" w:hanging="360"/>
      </w:pPr>
    </w:lvl>
    <w:lvl w:ilvl="8" w:tplc="0410001B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2A983348"/>
    <w:multiLevelType w:val="hybridMultilevel"/>
    <w:tmpl w:val="2F2C13CE"/>
    <w:lvl w:ilvl="0" w:tplc="4D1809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0D9D"/>
    <w:multiLevelType w:val="hybridMultilevel"/>
    <w:tmpl w:val="02EA1C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C6CB5"/>
    <w:multiLevelType w:val="hybridMultilevel"/>
    <w:tmpl w:val="4830C9AC"/>
    <w:lvl w:ilvl="0" w:tplc="0410000D">
      <w:start w:val="1"/>
      <w:numFmt w:val="bullet"/>
      <w:lvlText w:val=""/>
      <w:lvlJc w:val="left"/>
      <w:pPr>
        <w:ind w:left="1413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FD8749D"/>
    <w:multiLevelType w:val="hybridMultilevel"/>
    <w:tmpl w:val="143A63CA"/>
    <w:lvl w:ilvl="0" w:tplc="66148890">
      <w:numFmt w:val="bullet"/>
      <w:lvlText w:val="-"/>
      <w:lvlJc w:val="left"/>
      <w:pPr>
        <w:ind w:left="1080" w:hanging="360"/>
      </w:pPr>
      <w:rPr>
        <w:rFonts w:ascii="Tunga" w:eastAsia="Times New Roman" w:hAnsi="Tung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8C0179"/>
    <w:multiLevelType w:val="hybridMultilevel"/>
    <w:tmpl w:val="15D05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DD8855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ED039A"/>
    <w:multiLevelType w:val="hybridMultilevel"/>
    <w:tmpl w:val="BCEE7F1A"/>
    <w:lvl w:ilvl="0" w:tplc="C9205952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BDD88556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96E08"/>
    <w:multiLevelType w:val="hybridMultilevel"/>
    <w:tmpl w:val="FF62D826"/>
    <w:lvl w:ilvl="0" w:tplc="4D1809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17E94"/>
    <w:multiLevelType w:val="hybridMultilevel"/>
    <w:tmpl w:val="E592BB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F72F7"/>
    <w:multiLevelType w:val="hybridMultilevel"/>
    <w:tmpl w:val="66CE4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3E8698E"/>
    <w:multiLevelType w:val="hybridMultilevel"/>
    <w:tmpl w:val="9882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4437B3B"/>
    <w:multiLevelType w:val="hybridMultilevel"/>
    <w:tmpl w:val="9E769734"/>
    <w:lvl w:ilvl="0" w:tplc="0B74A3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57"/>
    <w:rsid w:val="00006FA8"/>
    <w:rsid w:val="00013B04"/>
    <w:rsid w:val="000167A1"/>
    <w:rsid w:val="0002017E"/>
    <w:rsid w:val="00021D0C"/>
    <w:rsid w:val="00026FEA"/>
    <w:rsid w:val="0003453B"/>
    <w:rsid w:val="0003548E"/>
    <w:rsid w:val="00053D42"/>
    <w:rsid w:val="00054A9C"/>
    <w:rsid w:val="00066A59"/>
    <w:rsid w:val="00085B5B"/>
    <w:rsid w:val="00090745"/>
    <w:rsid w:val="00094001"/>
    <w:rsid w:val="00094DB3"/>
    <w:rsid w:val="000A6619"/>
    <w:rsid w:val="000B7BFF"/>
    <w:rsid w:val="000C4D18"/>
    <w:rsid w:val="000D7133"/>
    <w:rsid w:val="000E1714"/>
    <w:rsid w:val="000E5704"/>
    <w:rsid w:val="000E737C"/>
    <w:rsid w:val="00111462"/>
    <w:rsid w:val="00125AFF"/>
    <w:rsid w:val="0012787D"/>
    <w:rsid w:val="0014037A"/>
    <w:rsid w:val="001477A2"/>
    <w:rsid w:val="00163528"/>
    <w:rsid w:val="001775B1"/>
    <w:rsid w:val="00185824"/>
    <w:rsid w:val="00185865"/>
    <w:rsid w:val="00191462"/>
    <w:rsid w:val="00197977"/>
    <w:rsid w:val="001B1635"/>
    <w:rsid w:val="001B7393"/>
    <w:rsid w:val="001C2F93"/>
    <w:rsid w:val="001F2A07"/>
    <w:rsid w:val="001F4A5B"/>
    <w:rsid w:val="00201A7C"/>
    <w:rsid w:val="00205457"/>
    <w:rsid w:val="00211AE4"/>
    <w:rsid w:val="00215470"/>
    <w:rsid w:val="00225FDD"/>
    <w:rsid w:val="00235C3C"/>
    <w:rsid w:val="002412B7"/>
    <w:rsid w:val="00261C72"/>
    <w:rsid w:val="0026730A"/>
    <w:rsid w:val="0028752E"/>
    <w:rsid w:val="0029484B"/>
    <w:rsid w:val="002951F3"/>
    <w:rsid w:val="00296BAE"/>
    <w:rsid w:val="002A0007"/>
    <w:rsid w:val="002C1318"/>
    <w:rsid w:val="002C3DFF"/>
    <w:rsid w:val="002C3E19"/>
    <w:rsid w:val="002C7994"/>
    <w:rsid w:val="002F1C19"/>
    <w:rsid w:val="002F2667"/>
    <w:rsid w:val="00302AE5"/>
    <w:rsid w:val="00306349"/>
    <w:rsid w:val="0031036B"/>
    <w:rsid w:val="003137D0"/>
    <w:rsid w:val="00320B1E"/>
    <w:rsid w:val="00334CDF"/>
    <w:rsid w:val="00334F3F"/>
    <w:rsid w:val="0033635A"/>
    <w:rsid w:val="0034495B"/>
    <w:rsid w:val="00362CFC"/>
    <w:rsid w:val="00381902"/>
    <w:rsid w:val="003958F4"/>
    <w:rsid w:val="003B15A3"/>
    <w:rsid w:val="003B4D5C"/>
    <w:rsid w:val="003B685C"/>
    <w:rsid w:val="003C3BA5"/>
    <w:rsid w:val="003E2B05"/>
    <w:rsid w:val="003F2A7A"/>
    <w:rsid w:val="003F2E36"/>
    <w:rsid w:val="003F58C3"/>
    <w:rsid w:val="0041017C"/>
    <w:rsid w:val="004128B9"/>
    <w:rsid w:val="0042079E"/>
    <w:rsid w:val="00423057"/>
    <w:rsid w:val="00425F70"/>
    <w:rsid w:val="00445E60"/>
    <w:rsid w:val="00465436"/>
    <w:rsid w:val="00467CDF"/>
    <w:rsid w:val="0047111B"/>
    <w:rsid w:val="00482489"/>
    <w:rsid w:val="004C38D9"/>
    <w:rsid w:val="004E26E9"/>
    <w:rsid w:val="004E6D9C"/>
    <w:rsid w:val="004F28F8"/>
    <w:rsid w:val="004F6C06"/>
    <w:rsid w:val="00530B26"/>
    <w:rsid w:val="005449CB"/>
    <w:rsid w:val="00554637"/>
    <w:rsid w:val="00556D9C"/>
    <w:rsid w:val="005729D1"/>
    <w:rsid w:val="00573B39"/>
    <w:rsid w:val="00575AB0"/>
    <w:rsid w:val="00590EB8"/>
    <w:rsid w:val="00595DC3"/>
    <w:rsid w:val="005A3EBC"/>
    <w:rsid w:val="005A7E40"/>
    <w:rsid w:val="005B204A"/>
    <w:rsid w:val="005B76BE"/>
    <w:rsid w:val="005C4F49"/>
    <w:rsid w:val="005D373A"/>
    <w:rsid w:val="005E22B0"/>
    <w:rsid w:val="005E34A3"/>
    <w:rsid w:val="005F2781"/>
    <w:rsid w:val="00601337"/>
    <w:rsid w:val="00601E09"/>
    <w:rsid w:val="006133AE"/>
    <w:rsid w:val="00613728"/>
    <w:rsid w:val="00620269"/>
    <w:rsid w:val="00621F44"/>
    <w:rsid w:val="00626A5B"/>
    <w:rsid w:val="00632F93"/>
    <w:rsid w:val="006463B5"/>
    <w:rsid w:val="00681347"/>
    <w:rsid w:val="00684A81"/>
    <w:rsid w:val="00695F9D"/>
    <w:rsid w:val="006B213C"/>
    <w:rsid w:val="006C0B46"/>
    <w:rsid w:val="006C2588"/>
    <w:rsid w:val="006E1F37"/>
    <w:rsid w:val="006E4857"/>
    <w:rsid w:val="006E5525"/>
    <w:rsid w:val="006E7AE7"/>
    <w:rsid w:val="006F02DB"/>
    <w:rsid w:val="006F11F9"/>
    <w:rsid w:val="006F122C"/>
    <w:rsid w:val="006F518C"/>
    <w:rsid w:val="006F7A6B"/>
    <w:rsid w:val="007065BC"/>
    <w:rsid w:val="0070684A"/>
    <w:rsid w:val="00713D9F"/>
    <w:rsid w:val="007203DE"/>
    <w:rsid w:val="0072400F"/>
    <w:rsid w:val="007279A2"/>
    <w:rsid w:val="00727D26"/>
    <w:rsid w:val="00732E97"/>
    <w:rsid w:val="00742713"/>
    <w:rsid w:val="00764409"/>
    <w:rsid w:val="00765BBF"/>
    <w:rsid w:val="007905C1"/>
    <w:rsid w:val="007B5243"/>
    <w:rsid w:val="007C4EE0"/>
    <w:rsid w:val="007E67A9"/>
    <w:rsid w:val="008049E9"/>
    <w:rsid w:val="008242A4"/>
    <w:rsid w:val="0084236E"/>
    <w:rsid w:val="0085037C"/>
    <w:rsid w:val="00887A57"/>
    <w:rsid w:val="008A5B17"/>
    <w:rsid w:val="008A7C5C"/>
    <w:rsid w:val="008B5083"/>
    <w:rsid w:val="008B5FE5"/>
    <w:rsid w:val="008B66F6"/>
    <w:rsid w:val="008B751E"/>
    <w:rsid w:val="008C5F8F"/>
    <w:rsid w:val="008D40B8"/>
    <w:rsid w:val="008D4E30"/>
    <w:rsid w:val="009011C5"/>
    <w:rsid w:val="00903828"/>
    <w:rsid w:val="009252B1"/>
    <w:rsid w:val="00941668"/>
    <w:rsid w:val="00956B66"/>
    <w:rsid w:val="0096673F"/>
    <w:rsid w:val="009724D4"/>
    <w:rsid w:val="00980173"/>
    <w:rsid w:val="009A5E8B"/>
    <w:rsid w:val="009D7785"/>
    <w:rsid w:val="009E3647"/>
    <w:rsid w:val="009E43E0"/>
    <w:rsid w:val="009E66B7"/>
    <w:rsid w:val="009E7ADA"/>
    <w:rsid w:val="00A12AA5"/>
    <w:rsid w:val="00A17BB3"/>
    <w:rsid w:val="00A22800"/>
    <w:rsid w:val="00A25E50"/>
    <w:rsid w:val="00A4654E"/>
    <w:rsid w:val="00A54DC2"/>
    <w:rsid w:val="00A7493B"/>
    <w:rsid w:val="00A810CD"/>
    <w:rsid w:val="00A81B43"/>
    <w:rsid w:val="00A94BE3"/>
    <w:rsid w:val="00A97618"/>
    <w:rsid w:val="00AA048F"/>
    <w:rsid w:val="00AB3BAD"/>
    <w:rsid w:val="00AB56BA"/>
    <w:rsid w:val="00AC537D"/>
    <w:rsid w:val="00AE06CF"/>
    <w:rsid w:val="00AF5F0E"/>
    <w:rsid w:val="00B05AC0"/>
    <w:rsid w:val="00B10221"/>
    <w:rsid w:val="00B17933"/>
    <w:rsid w:val="00B201AB"/>
    <w:rsid w:val="00B205A9"/>
    <w:rsid w:val="00B26536"/>
    <w:rsid w:val="00B307FF"/>
    <w:rsid w:val="00B3285B"/>
    <w:rsid w:val="00B35AF2"/>
    <w:rsid w:val="00B43EF5"/>
    <w:rsid w:val="00B44CBD"/>
    <w:rsid w:val="00B453A3"/>
    <w:rsid w:val="00B47BEB"/>
    <w:rsid w:val="00B60277"/>
    <w:rsid w:val="00B707AC"/>
    <w:rsid w:val="00B87C11"/>
    <w:rsid w:val="00B96794"/>
    <w:rsid w:val="00B967BD"/>
    <w:rsid w:val="00BA43B9"/>
    <w:rsid w:val="00BD5FAD"/>
    <w:rsid w:val="00BE15AF"/>
    <w:rsid w:val="00BE4C72"/>
    <w:rsid w:val="00BE6713"/>
    <w:rsid w:val="00BF2DC1"/>
    <w:rsid w:val="00BF5895"/>
    <w:rsid w:val="00C105FC"/>
    <w:rsid w:val="00C1357F"/>
    <w:rsid w:val="00C27519"/>
    <w:rsid w:val="00C27C99"/>
    <w:rsid w:val="00C40412"/>
    <w:rsid w:val="00C57A5E"/>
    <w:rsid w:val="00C601C5"/>
    <w:rsid w:val="00C63531"/>
    <w:rsid w:val="00C66C8C"/>
    <w:rsid w:val="00C67047"/>
    <w:rsid w:val="00C76148"/>
    <w:rsid w:val="00C83C42"/>
    <w:rsid w:val="00C95213"/>
    <w:rsid w:val="00CA4860"/>
    <w:rsid w:val="00CF3AD3"/>
    <w:rsid w:val="00D132D0"/>
    <w:rsid w:val="00D35BE2"/>
    <w:rsid w:val="00D42220"/>
    <w:rsid w:val="00D438FB"/>
    <w:rsid w:val="00D45467"/>
    <w:rsid w:val="00D51DFA"/>
    <w:rsid w:val="00D750F5"/>
    <w:rsid w:val="00D86E6D"/>
    <w:rsid w:val="00DC3D01"/>
    <w:rsid w:val="00DD09D3"/>
    <w:rsid w:val="00DD3784"/>
    <w:rsid w:val="00DD3AE6"/>
    <w:rsid w:val="00DE125B"/>
    <w:rsid w:val="00DF0AB1"/>
    <w:rsid w:val="00DF4CBF"/>
    <w:rsid w:val="00DF5B0B"/>
    <w:rsid w:val="00E0144D"/>
    <w:rsid w:val="00E04593"/>
    <w:rsid w:val="00E07E3E"/>
    <w:rsid w:val="00E30D1B"/>
    <w:rsid w:val="00E4153D"/>
    <w:rsid w:val="00E540FC"/>
    <w:rsid w:val="00E61BFB"/>
    <w:rsid w:val="00E65550"/>
    <w:rsid w:val="00E77575"/>
    <w:rsid w:val="00E92AEC"/>
    <w:rsid w:val="00ED12B8"/>
    <w:rsid w:val="00EE4700"/>
    <w:rsid w:val="00EF4BA9"/>
    <w:rsid w:val="00F1456C"/>
    <w:rsid w:val="00F17753"/>
    <w:rsid w:val="00F31729"/>
    <w:rsid w:val="00F451E9"/>
    <w:rsid w:val="00F53519"/>
    <w:rsid w:val="00F74EA2"/>
    <w:rsid w:val="00F82808"/>
    <w:rsid w:val="00F913DF"/>
    <w:rsid w:val="00FA1DEA"/>
    <w:rsid w:val="00FB2E72"/>
    <w:rsid w:val="00FB4B05"/>
    <w:rsid w:val="00FB4E97"/>
    <w:rsid w:val="00FD7D12"/>
    <w:rsid w:val="00FE421F"/>
    <w:rsid w:val="00FE60BA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7A9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958F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5449CB"/>
    <w:pPr>
      <w:ind w:left="708"/>
    </w:pPr>
  </w:style>
  <w:style w:type="paragraph" w:styleId="Testofumetto">
    <w:name w:val="Balloon Text"/>
    <w:basedOn w:val="Normale"/>
    <w:link w:val="TestofumettoCarattere1"/>
    <w:uiPriority w:val="99"/>
    <w:semiHidden/>
    <w:rsid w:val="0054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stofumettoCarattere">
    <w:name w:val="Testo fumetto Carattere"/>
    <w:uiPriority w:val="99"/>
    <w:semiHidden/>
    <w:rsid w:val="005449C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1"/>
    <w:uiPriority w:val="99"/>
    <w:rsid w:val="005449C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lang w:eastAsia="en-US"/>
    </w:rPr>
  </w:style>
  <w:style w:type="character" w:customStyle="1" w:styleId="IntestazioneCarattere">
    <w:name w:val="Intestazione Carattere"/>
    <w:uiPriority w:val="99"/>
    <w:semiHidden/>
    <w:rsid w:val="005449C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1"/>
    <w:uiPriority w:val="99"/>
    <w:rsid w:val="005449C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lang w:eastAsia="en-US"/>
    </w:rPr>
  </w:style>
  <w:style w:type="character" w:customStyle="1" w:styleId="PidipaginaCarattere">
    <w:name w:val="Piè di pagina Carattere"/>
    <w:uiPriority w:val="99"/>
    <w:rsid w:val="005449CB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49C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5449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449CB"/>
    <w:pPr>
      <w:spacing w:after="0"/>
      <w:ind w:left="36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5449CB"/>
    <w:pPr>
      <w:spacing w:after="0"/>
    </w:pPr>
    <w:rPr>
      <w:rFonts w:ascii="Arial" w:hAnsi="Arial" w:cs="Arial"/>
      <w:color w:val="FF99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rsid w:val="005449CB"/>
    <w:pPr>
      <w:spacing w:after="0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lang w:eastAsia="en-US"/>
    </w:rPr>
  </w:style>
  <w:style w:type="table" w:styleId="Grigliatabella">
    <w:name w:val="Table Grid"/>
    <w:basedOn w:val="Tabellanormale"/>
    <w:uiPriority w:val="99"/>
    <w:rsid w:val="007279A2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C258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DC3D01"/>
  </w:style>
  <w:style w:type="paragraph" w:styleId="NormaleWeb">
    <w:name w:val="Normal (Web)"/>
    <w:basedOn w:val="Normale"/>
    <w:uiPriority w:val="99"/>
    <w:rsid w:val="009E7AD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7A9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958F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5449CB"/>
    <w:pPr>
      <w:ind w:left="708"/>
    </w:pPr>
  </w:style>
  <w:style w:type="paragraph" w:styleId="Testofumetto">
    <w:name w:val="Balloon Text"/>
    <w:basedOn w:val="Normale"/>
    <w:link w:val="TestofumettoCarattere1"/>
    <w:uiPriority w:val="99"/>
    <w:semiHidden/>
    <w:rsid w:val="0054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stofumettoCarattere">
    <w:name w:val="Testo fumetto Carattere"/>
    <w:uiPriority w:val="99"/>
    <w:semiHidden/>
    <w:rsid w:val="005449C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1"/>
    <w:uiPriority w:val="99"/>
    <w:rsid w:val="005449C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lang w:eastAsia="en-US"/>
    </w:rPr>
  </w:style>
  <w:style w:type="character" w:customStyle="1" w:styleId="IntestazioneCarattere">
    <w:name w:val="Intestazione Carattere"/>
    <w:uiPriority w:val="99"/>
    <w:semiHidden/>
    <w:rsid w:val="005449C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1"/>
    <w:uiPriority w:val="99"/>
    <w:rsid w:val="005449C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lang w:eastAsia="en-US"/>
    </w:rPr>
  </w:style>
  <w:style w:type="character" w:customStyle="1" w:styleId="PidipaginaCarattere">
    <w:name w:val="Piè di pagina Carattere"/>
    <w:uiPriority w:val="99"/>
    <w:rsid w:val="005449CB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49C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5449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449CB"/>
    <w:pPr>
      <w:spacing w:after="0"/>
      <w:ind w:left="36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5449CB"/>
    <w:pPr>
      <w:spacing w:after="0"/>
    </w:pPr>
    <w:rPr>
      <w:rFonts w:ascii="Arial" w:hAnsi="Arial" w:cs="Arial"/>
      <w:color w:val="FF99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rsid w:val="005449CB"/>
    <w:pPr>
      <w:spacing w:after="0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lang w:eastAsia="en-US"/>
    </w:rPr>
  </w:style>
  <w:style w:type="table" w:styleId="Grigliatabella">
    <w:name w:val="Table Grid"/>
    <w:basedOn w:val="Tabellanormale"/>
    <w:uiPriority w:val="99"/>
    <w:rsid w:val="007279A2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C258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DC3D01"/>
  </w:style>
  <w:style w:type="paragraph" w:styleId="NormaleWeb">
    <w:name w:val="Normal (Web)"/>
    <w:basedOn w:val="Normale"/>
    <w:uiPriority w:val="99"/>
    <w:rsid w:val="009E7AD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Ambito di Garbagnate</vt:lpstr>
    </vt:vector>
  </TitlesOfParts>
  <Company>Hewlett-Packard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di Garbagnate</dc:title>
  <dc:creator>pc42</dc:creator>
  <cp:lastModifiedBy>Maria Vittoria Della Canonica</cp:lastModifiedBy>
  <cp:revision>6</cp:revision>
  <cp:lastPrinted>2015-02-19T15:02:00Z</cp:lastPrinted>
  <dcterms:created xsi:type="dcterms:W3CDTF">2015-12-23T09:55:00Z</dcterms:created>
  <dcterms:modified xsi:type="dcterms:W3CDTF">2015-12-23T10:52:00Z</dcterms:modified>
</cp:coreProperties>
</file>